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9B98B" w14:textId="77777777" w:rsidR="00730B29" w:rsidRDefault="00730B29"/>
    <w:p w14:paraId="4BA88627" w14:textId="77777777" w:rsidR="00730B29" w:rsidRDefault="00730B29"/>
    <w:p w14:paraId="74B47AA1" w14:textId="1E1FF937" w:rsidR="00E93DA4" w:rsidRPr="00FB0C9F" w:rsidRDefault="003A0A8A">
      <w:pPr>
        <w:rPr>
          <w:rFonts w:cs="Arial"/>
          <w:szCs w:val="20"/>
        </w:rPr>
      </w:pPr>
      <w:r w:rsidRPr="00FB0C9F">
        <w:rPr>
          <w:rFonts w:cs="Arial"/>
          <w:szCs w:val="20"/>
        </w:rPr>
        <w:t>Disclaimer</w:t>
      </w:r>
    </w:p>
    <w:p w14:paraId="3098F5DD" w14:textId="32C7502C" w:rsidR="003A0A8A" w:rsidRPr="00FB0C9F" w:rsidRDefault="003A0A8A">
      <w:pPr>
        <w:rPr>
          <w:rFonts w:cs="Arial"/>
          <w:szCs w:val="20"/>
        </w:rPr>
      </w:pPr>
      <w:r w:rsidRPr="00FB0C9F">
        <w:rPr>
          <w:rFonts w:cs="Arial"/>
          <w:szCs w:val="20"/>
        </w:rPr>
        <w:t>This document has been provided for illustrative purposes only. The provision of this document by Ashfords LLP does not constitute legal advice and we would recommend that appropriate advice is obtained before entering into any legal documentation. Legal regulations change frequently and we cannot guarantee that this document is fully up to date with all laws and regulations at the time of access. This document may be filled in and/or used as a template, but Ashfords LLP will not accept any liability resulting from use of this document in any manner. All implied warranties or conditions are expressly excluded to the fullest extent possible.</w:t>
      </w:r>
    </w:p>
    <w:p w14:paraId="6FB20B87" w14:textId="1C71365B" w:rsidR="00F9466D" w:rsidRDefault="00F9466D"/>
    <w:p w14:paraId="349A2004" w14:textId="77777777" w:rsidR="00FB0C9F" w:rsidRDefault="00FB0C9F" w:rsidP="00FB0C9F">
      <w:pPr>
        <w:rPr>
          <w:rFonts w:cs="Arial"/>
          <w:b/>
          <w:bCs/>
          <w:szCs w:val="20"/>
        </w:rPr>
      </w:pPr>
    </w:p>
    <w:p w14:paraId="61DC768B" w14:textId="77777777" w:rsidR="000151C1" w:rsidRDefault="000151C1">
      <w:pPr>
        <w:spacing w:after="0" w:line="240" w:lineRule="auto"/>
        <w:rPr>
          <w:rFonts w:cs="Arial"/>
          <w:b/>
          <w:bCs/>
          <w:szCs w:val="20"/>
        </w:rPr>
      </w:pPr>
      <w:r>
        <w:rPr>
          <w:rFonts w:cs="Arial"/>
          <w:b/>
          <w:bCs/>
          <w:szCs w:val="20"/>
        </w:rPr>
        <w:br w:type="page"/>
      </w:r>
    </w:p>
    <w:p w14:paraId="613E886A" w14:textId="52D21E2D" w:rsidR="00FB0C9F" w:rsidRDefault="00F9466D" w:rsidP="00FB0C9F">
      <w:pPr>
        <w:rPr>
          <w:rFonts w:cs="Arial"/>
          <w:szCs w:val="20"/>
        </w:rPr>
      </w:pPr>
      <w:r>
        <w:rPr>
          <w:rFonts w:cs="Arial"/>
          <w:b/>
          <w:bCs/>
          <w:szCs w:val="20"/>
        </w:rPr>
        <w:lastRenderedPageBreak/>
        <w:t>CONFIDENTIALITY LETTER</w:t>
      </w:r>
    </w:p>
    <w:p w14:paraId="2CE3D47A" w14:textId="603B627F" w:rsidR="00F9466D" w:rsidRDefault="00F9466D" w:rsidP="00FB0C9F">
      <w:pPr>
        <w:rPr>
          <w:rFonts w:cs="Arial"/>
          <w:szCs w:val="20"/>
        </w:rPr>
      </w:pPr>
      <w:r>
        <w:rPr>
          <w:rFonts w:cs="Arial"/>
          <w:szCs w:val="20"/>
        </w:rPr>
        <w:t>To:</w:t>
      </w:r>
      <w:r>
        <w:rPr>
          <w:rFonts w:cs="Arial"/>
          <w:szCs w:val="20"/>
        </w:rPr>
        <w:tab/>
        <w:t>[NAME OF INVESTOR ENTITY]</w:t>
      </w:r>
    </w:p>
    <w:p w14:paraId="3B5B1CA5" w14:textId="77777777" w:rsidR="00F9466D" w:rsidRDefault="00F9466D" w:rsidP="00F9466D">
      <w:pPr>
        <w:jc w:val="right"/>
        <w:rPr>
          <w:rFonts w:cs="Arial"/>
          <w:szCs w:val="20"/>
        </w:rPr>
      </w:pPr>
      <w:r>
        <w:rPr>
          <w:rFonts w:cs="Arial"/>
          <w:szCs w:val="20"/>
        </w:rPr>
        <w:t>[DATE]</w:t>
      </w:r>
    </w:p>
    <w:p w14:paraId="3166B4FE" w14:textId="77777777" w:rsidR="00F9466D" w:rsidRDefault="00F9466D" w:rsidP="00F9466D">
      <w:pPr>
        <w:rPr>
          <w:rFonts w:cs="Arial"/>
          <w:szCs w:val="20"/>
        </w:rPr>
      </w:pPr>
    </w:p>
    <w:p w14:paraId="4C3A3FF3" w14:textId="5E893409" w:rsidR="00F9466D" w:rsidRDefault="00F9466D" w:rsidP="00F9466D">
      <w:pPr>
        <w:rPr>
          <w:rFonts w:cs="Arial"/>
          <w:szCs w:val="20"/>
        </w:rPr>
      </w:pPr>
      <w:r>
        <w:rPr>
          <w:rFonts w:cs="Arial"/>
          <w:szCs w:val="20"/>
        </w:rPr>
        <w:t xml:space="preserve">Dear </w:t>
      </w:r>
      <w:r w:rsidR="00D46DB7">
        <w:rPr>
          <w:rFonts w:cs="Arial"/>
          <w:szCs w:val="20"/>
        </w:rPr>
        <w:t>[name of investor entity]</w:t>
      </w:r>
    </w:p>
    <w:p w14:paraId="71B438A6" w14:textId="77777777" w:rsidR="00F9466D" w:rsidRDefault="00F9466D" w:rsidP="00F9466D">
      <w:pPr>
        <w:rPr>
          <w:rFonts w:cs="Arial"/>
          <w:szCs w:val="20"/>
        </w:rPr>
      </w:pPr>
    </w:p>
    <w:p w14:paraId="29EE1D4F" w14:textId="77777777" w:rsidR="00F9466D" w:rsidRDefault="00F9466D" w:rsidP="00F9466D">
      <w:pPr>
        <w:rPr>
          <w:rFonts w:cs="Arial"/>
          <w:szCs w:val="20"/>
        </w:rPr>
      </w:pPr>
      <w:r>
        <w:rPr>
          <w:rFonts w:cs="Arial"/>
          <w:szCs w:val="20"/>
        </w:rPr>
        <w:t xml:space="preserve">We understand that you wish to investigate the business of [COMPANY NAME] </w:t>
      </w:r>
      <w:r w:rsidRPr="009D491A">
        <w:rPr>
          <w:rFonts w:cs="Arial"/>
          <w:szCs w:val="20"/>
        </w:rPr>
        <w:t>(the "</w:t>
      </w:r>
      <w:r w:rsidRPr="00695626">
        <w:rPr>
          <w:rFonts w:cs="Arial"/>
          <w:b/>
          <w:bCs/>
          <w:szCs w:val="20"/>
        </w:rPr>
        <w:t>Company</w:t>
      </w:r>
      <w:r w:rsidRPr="009D491A">
        <w:rPr>
          <w:rFonts w:cs="Arial"/>
          <w:szCs w:val="20"/>
        </w:rPr>
        <w:t>")</w:t>
      </w:r>
      <w:r>
        <w:rPr>
          <w:rFonts w:cs="Arial"/>
          <w:szCs w:val="20"/>
        </w:rPr>
        <w:t xml:space="preserve"> in connection with your evaluation of a potential equity investment into the Company (the "</w:t>
      </w:r>
      <w:r w:rsidRPr="00695626">
        <w:rPr>
          <w:rFonts w:cs="Arial"/>
          <w:b/>
          <w:bCs/>
          <w:szCs w:val="20"/>
        </w:rPr>
        <w:t>Permitted Purpose</w:t>
      </w:r>
      <w:r>
        <w:rPr>
          <w:rFonts w:cs="Arial"/>
          <w:szCs w:val="20"/>
        </w:rPr>
        <w:t>") and that you, your directors and employees, other potential equity providers or other providers of finance and your financial and professional advisers in relation to the Permitted Purpose, (together referred to as the "</w:t>
      </w:r>
      <w:proofErr w:type="spellStart"/>
      <w:r w:rsidRPr="00695626">
        <w:rPr>
          <w:rFonts w:cs="Arial"/>
          <w:b/>
          <w:bCs/>
          <w:szCs w:val="20"/>
        </w:rPr>
        <w:t>Disclosees</w:t>
      </w:r>
      <w:proofErr w:type="spellEnd"/>
      <w:r>
        <w:rPr>
          <w:rFonts w:cs="Arial"/>
          <w:szCs w:val="20"/>
        </w:rPr>
        <w:t xml:space="preserve">"), will need access to certain information relating to the </w:t>
      </w:r>
      <w:r w:rsidRPr="009D491A">
        <w:rPr>
          <w:rFonts w:cs="Arial"/>
          <w:szCs w:val="20"/>
        </w:rPr>
        <w:t>Company</w:t>
      </w:r>
      <w:r>
        <w:rPr>
          <w:rFonts w:cs="Arial"/>
          <w:szCs w:val="20"/>
        </w:rPr>
        <w:t xml:space="preserve"> (the "</w:t>
      </w:r>
      <w:r w:rsidRPr="00695626">
        <w:rPr>
          <w:rFonts w:cs="Arial"/>
          <w:b/>
          <w:bCs/>
          <w:szCs w:val="20"/>
        </w:rPr>
        <w:t>Confidential Information</w:t>
      </w:r>
      <w:r>
        <w:rPr>
          <w:rFonts w:cs="Arial"/>
          <w:szCs w:val="20"/>
        </w:rPr>
        <w:t>").</w:t>
      </w:r>
    </w:p>
    <w:p w14:paraId="2EE733D8" w14:textId="77777777" w:rsidR="00F9466D" w:rsidRDefault="00F9466D" w:rsidP="00F9466D">
      <w:pPr>
        <w:rPr>
          <w:rFonts w:cs="Arial"/>
          <w:szCs w:val="20"/>
        </w:rPr>
      </w:pPr>
    </w:p>
    <w:p w14:paraId="41EA2C89" w14:textId="61306D6C" w:rsidR="00F9466D" w:rsidRPr="000151C1" w:rsidRDefault="00F9466D">
      <w:pPr>
        <w:pStyle w:val="Heading1"/>
        <w:rPr>
          <w:b w:val="0"/>
          <w:bCs/>
        </w:rPr>
      </w:pPr>
      <w:r w:rsidRPr="000151C1">
        <w:rPr>
          <w:b w:val="0"/>
          <w:bCs/>
        </w:rPr>
        <w:t>In consideration of our agreeing to supply, and so supplying, the Confidential Information to you and agreeing to enter into discussions with you, you hereby undertake and agree as follows:</w:t>
      </w:r>
    </w:p>
    <w:p w14:paraId="61C3BE30" w14:textId="2E50EDBC" w:rsidR="00F9466D" w:rsidRDefault="00F9466D">
      <w:pPr>
        <w:pStyle w:val="Heading2"/>
      </w:pPr>
      <w:bookmarkStart w:id="0" w:name="_Ref127538433"/>
      <w:r>
        <w:t xml:space="preserve">to hold the Confidential Information in confidence and not to disclose or permit it to be made available to any person, firm or company (except to other </w:t>
      </w:r>
      <w:proofErr w:type="spellStart"/>
      <w:r>
        <w:t>Disclosees</w:t>
      </w:r>
      <w:proofErr w:type="spellEnd"/>
      <w:r>
        <w:t xml:space="preserve">, subject to paragraph (c) below) without our prior </w:t>
      </w:r>
      <w:r w:rsidRPr="009D491A">
        <w:t>written</w:t>
      </w:r>
      <w:r>
        <w:t xml:space="preserve"> consent;</w:t>
      </w:r>
      <w:bookmarkEnd w:id="0"/>
    </w:p>
    <w:p w14:paraId="74FD0B2F" w14:textId="6B3F6A36" w:rsidR="00F9466D" w:rsidRDefault="00F9466D">
      <w:pPr>
        <w:pStyle w:val="Heading2"/>
      </w:pPr>
      <w:r>
        <w:tab/>
        <w:t>only to use the Confidential Information for the Permitted Purpose;</w:t>
      </w:r>
    </w:p>
    <w:p w14:paraId="49CE6E8F" w14:textId="4E14E9B2" w:rsidR="00F9466D" w:rsidRDefault="00F9466D">
      <w:pPr>
        <w:pStyle w:val="Heading2"/>
      </w:pPr>
      <w:r>
        <w:tab/>
        <w:t xml:space="preserve">to ensure that each person to whom disclosure of Confidential Information is made by you is fully aware in advance of </w:t>
      </w:r>
      <w:r w:rsidRPr="009D491A">
        <w:t>the confidential nature of the information and</w:t>
      </w:r>
      <w:r>
        <w:t xml:space="preserve"> your obligations under this letter and that in the case of other potential equity or finance providers, each such person gives an undertaking in respect of the Confidential Information, in the terms of this letter;</w:t>
      </w:r>
    </w:p>
    <w:p w14:paraId="7B1F8CC8" w14:textId="32C03161" w:rsidR="00F9466D" w:rsidRDefault="00F9466D">
      <w:pPr>
        <w:pStyle w:val="Heading2"/>
      </w:pPr>
      <w:r>
        <w:tab/>
        <w:t xml:space="preserve">upon written demand from us either to return the Confidential Information and any copies of it or to confirm to us in writing that, save as required by law, regulation, professional standards or compliance requirements, it has been destroyed.  You shall not be required to return reports, notes or other material prepared by you or other </w:t>
      </w:r>
      <w:proofErr w:type="spellStart"/>
      <w:r>
        <w:t>Disclosees</w:t>
      </w:r>
      <w:proofErr w:type="spellEnd"/>
      <w:r>
        <w:t xml:space="preserve"> or on your or their behalf which incorporate Confidential Information (“</w:t>
      </w:r>
      <w:r w:rsidRPr="00903BE7">
        <w:rPr>
          <w:b/>
          <w:bCs/>
        </w:rPr>
        <w:t>Secondary Information</w:t>
      </w:r>
      <w:r>
        <w:t>”) provided that the Secondary Information and any other Confidential Information retained as required by law, regulation, professional standards or compliance requirements is kept confidential;</w:t>
      </w:r>
    </w:p>
    <w:p w14:paraId="44A0EEE8" w14:textId="14F04487" w:rsidR="00F9466D" w:rsidRDefault="00F9466D">
      <w:pPr>
        <w:pStyle w:val="Heading2"/>
      </w:pPr>
      <w:r>
        <w:tab/>
        <w:t xml:space="preserve">to keep confidential and not reveal to any person, firm or company (other than </w:t>
      </w:r>
      <w:proofErr w:type="spellStart"/>
      <w:r>
        <w:t>Disclosees</w:t>
      </w:r>
      <w:proofErr w:type="spellEnd"/>
      <w:r>
        <w:t xml:space="preserve">) the fact of your investigations into the </w:t>
      </w:r>
      <w:bookmarkStart w:id="1" w:name="OLE_LINK1"/>
      <w:r w:rsidRPr="009D491A">
        <w:t>Company</w:t>
      </w:r>
      <w:r>
        <w:t xml:space="preserve"> </w:t>
      </w:r>
      <w:bookmarkEnd w:id="1"/>
      <w:r>
        <w:t>or that discussions or negotiations are taking place or have taken place between us in connection with the proposed investment; and</w:t>
      </w:r>
    </w:p>
    <w:p w14:paraId="6CFA2055" w14:textId="76C12042" w:rsidR="00F9466D" w:rsidRDefault="00F9466D">
      <w:pPr>
        <w:pStyle w:val="Heading2"/>
      </w:pPr>
      <w:r>
        <w:tab/>
      </w:r>
      <w:bookmarkStart w:id="2" w:name="_Ref127538451"/>
      <w:r>
        <w:t xml:space="preserve">that no person gives any warranty or makes any representation as to the accuracy or otherwise of the Confidential Information, save as set out in paragraph </w:t>
      </w:r>
      <w:r w:rsidR="000151C1">
        <w:fldChar w:fldCharType="begin"/>
      </w:r>
      <w:r w:rsidR="000151C1">
        <w:instrText xml:space="preserve"> REF _Ref127538474 \r \h </w:instrText>
      </w:r>
      <w:r w:rsidR="000151C1">
        <w:fldChar w:fldCharType="separate"/>
      </w:r>
      <w:r w:rsidR="00AD3310">
        <w:t>3</w:t>
      </w:r>
      <w:r w:rsidR="000151C1">
        <w:fldChar w:fldCharType="end"/>
      </w:r>
      <w:r>
        <w:t xml:space="preserve"> below or as may subsequently be agreed in writing.</w:t>
      </w:r>
      <w:bookmarkEnd w:id="2"/>
    </w:p>
    <w:p w14:paraId="79EEC920" w14:textId="61D4A906" w:rsidR="00F9466D" w:rsidRPr="000151C1" w:rsidRDefault="00F9466D">
      <w:pPr>
        <w:pStyle w:val="Heading1"/>
        <w:rPr>
          <w:b w:val="0"/>
          <w:bCs/>
        </w:rPr>
      </w:pPr>
      <w:r w:rsidRPr="000151C1">
        <w:rPr>
          <w:b w:val="0"/>
          <w:bCs/>
        </w:rPr>
        <w:t xml:space="preserve">Nothing in paragraph </w:t>
      </w:r>
      <w:r w:rsidR="000151C1">
        <w:rPr>
          <w:b w:val="0"/>
          <w:bCs/>
        </w:rPr>
        <w:fldChar w:fldCharType="begin"/>
      </w:r>
      <w:r w:rsidR="000151C1">
        <w:rPr>
          <w:b w:val="0"/>
          <w:bCs/>
        </w:rPr>
        <w:instrText xml:space="preserve"> REF _Ref127538433 \r \h </w:instrText>
      </w:r>
      <w:r w:rsidR="000151C1">
        <w:rPr>
          <w:b w:val="0"/>
          <w:bCs/>
        </w:rPr>
      </w:r>
      <w:r w:rsidR="000151C1">
        <w:rPr>
          <w:b w:val="0"/>
          <w:bCs/>
        </w:rPr>
        <w:fldChar w:fldCharType="separate"/>
      </w:r>
      <w:r w:rsidR="00AD3310">
        <w:rPr>
          <w:b w:val="0"/>
          <w:bCs/>
        </w:rPr>
        <w:t>1.1</w:t>
      </w:r>
      <w:r w:rsidR="000151C1">
        <w:rPr>
          <w:b w:val="0"/>
          <w:bCs/>
        </w:rPr>
        <w:fldChar w:fldCharType="end"/>
      </w:r>
      <w:r w:rsidRPr="000151C1">
        <w:rPr>
          <w:b w:val="0"/>
          <w:bCs/>
        </w:rPr>
        <w:t xml:space="preserve"> to </w:t>
      </w:r>
      <w:r w:rsidR="000151C1">
        <w:rPr>
          <w:b w:val="0"/>
          <w:bCs/>
        </w:rPr>
        <w:fldChar w:fldCharType="begin"/>
      </w:r>
      <w:r w:rsidR="000151C1">
        <w:rPr>
          <w:b w:val="0"/>
          <w:bCs/>
        </w:rPr>
        <w:instrText xml:space="preserve"> REF _Ref127538451 \r \h </w:instrText>
      </w:r>
      <w:r w:rsidR="000151C1">
        <w:rPr>
          <w:b w:val="0"/>
          <w:bCs/>
        </w:rPr>
      </w:r>
      <w:r w:rsidR="000151C1">
        <w:rPr>
          <w:b w:val="0"/>
          <w:bCs/>
        </w:rPr>
        <w:fldChar w:fldCharType="separate"/>
      </w:r>
      <w:r w:rsidR="00AD3310">
        <w:rPr>
          <w:b w:val="0"/>
          <w:bCs/>
        </w:rPr>
        <w:t>1.6</w:t>
      </w:r>
      <w:r w:rsidR="000151C1">
        <w:rPr>
          <w:b w:val="0"/>
          <w:bCs/>
        </w:rPr>
        <w:fldChar w:fldCharType="end"/>
      </w:r>
      <w:r w:rsidRPr="000151C1">
        <w:rPr>
          <w:b w:val="0"/>
          <w:bCs/>
        </w:rPr>
        <w:t xml:space="preserve"> of this letter shall apply to any information or Confidential Information:</w:t>
      </w:r>
    </w:p>
    <w:p w14:paraId="102243BC" w14:textId="7E985A34" w:rsidR="00F9466D" w:rsidRDefault="00F9466D">
      <w:pPr>
        <w:pStyle w:val="Heading2"/>
      </w:pPr>
      <w:r>
        <w:t>which at the time of its disclosure is in the public domain;</w:t>
      </w:r>
    </w:p>
    <w:p w14:paraId="7ED12C35" w14:textId="337A2C55" w:rsidR="00F9466D" w:rsidRDefault="00F9466D">
      <w:pPr>
        <w:pStyle w:val="Heading2"/>
      </w:pPr>
      <w:r>
        <w:lastRenderedPageBreak/>
        <w:t xml:space="preserve">which after disclosure comes into the public domain for any reason except your failure, or failure on the part of any </w:t>
      </w:r>
      <w:proofErr w:type="spellStart"/>
      <w:r>
        <w:t>Disclosee</w:t>
      </w:r>
      <w:proofErr w:type="spellEnd"/>
      <w:r>
        <w:t xml:space="preserve">, to comply with the terms of this letter (or an equivalent confidentially obligation, in the case of a </w:t>
      </w:r>
      <w:proofErr w:type="spellStart"/>
      <w:r>
        <w:t>Disclosee</w:t>
      </w:r>
      <w:proofErr w:type="spellEnd"/>
      <w:r>
        <w:t>);</w:t>
      </w:r>
    </w:p>
    <w:p w14:paraId="62654598" w14:textId="7CBEA544" w:rsidR="00F9466D" w:rsidRDefault="00F9466D">
      <w:pPr>
        <w:pStyle w:val="Heading2"/>
      </w:pPr>
      <w:r>
        <w:t xml:space="preserve">which was lawfully in your possession or the possession of a </w:t>
      </w:r>
      <w:proofErr w:type="spellStart"/>
      <w:r>
        <w:t>Disclosee</w:t>
      </w:r>
      <w:proofErr w:type="spellEnd"/>
      <w:r>
        <w:t xml:space="preserve"> prior to such disclosure;</w:t>
      </w:r>
    </w:p>
    <w:p w14:paraId="456E2C2D" w14:textId="0A8CEFE6" w:rsidR="00F9466D" w:rsidRDefault="00F9466D">
      <w:pPr>
        <w:pStyle w:val="Heading2"/>
      </w:pPr>
      <w:r>
        <w:t xml:space="preserve">which is subsequently received by you or a </w:t>
      </w:r>
      <w:proofErr w:type="spellStart"/>
      <w:r>
        <w:t>Disclosee</w:t>
      </w:r>
      <w:proofErr w:type="spellEnd"/>
      <w:r>
        <w:t xml:space="preserve"> from a third party without obligations of confidentiality (and, for the avoidance of doubt, you shall not be required to enquire whether there is a duty of confidentiality);  or</w:t>
      </w:r>
    </w:p>
    <w:p w14:paraId="2EA193F7" w14:textId="4C8C1D12" w:rsidR="00F9466D" w:rsidRDefault="00F9466D">
      <w:pPr>
        <w:pStyle w:val="Heading2"/>
      </w:pPr>
      <w:r>
        <w:t xml:space="preserve">which you or a </w:t>
      </w:r>
      <w:proofErr w:type="spellStart"/>
      <w:r>
        <w:t>Disclosee</w:t>
      </w:r>
      <w:proofErr w:type="spellEnd"/>
      <w:r>
        <w:t xml:space="preserve"> are required to disclose by law or any regulatory or government authority.</w:t>
      </w:r>
    </w:p>
    <w:p w14:paraId="54C5AFEE" w14:textId="054555EF" w:rsidR="00F9466D" w:rsidRPr="000151C1" w:rsidRDefault="00F9466D">
      <w:pPr>
        <w:pStyle w:val="Heading1"/>
        <w:rPr>
          <w:b w:val="0"/>
          <w:bCs/>
        </w:rPr>
      </w:pPr>
      <w:bookmarkStart w:id="3" w:name="_Ref127538474"/>
      <w:r w:rsidRPr="000151C1">
        <w:rPr>
          <w:b w:val="0"/>
          <w:bCs/>
        </w:rPr>
        <w:t>In consideration of the undertakings given by you in this letter, we undertake and agree:</w:t>
      </w:r>
      <w:bookmarkEnd w:id="3"/>
    </w:p>
    <w:p w14:paraId="41357C98" w14:textId="35C9730E" w:rsidR="00F9466D" w:rsidRDefault="00F9466D">
      <w:pPr>
        <w:pStyle w:val="Heading2"/>
      </w:pPr>
      <w:r>
        <w:t>to disclose Confidential Information to you; and</w:t>
      </w:r>
    </w:p>
    <w:p w14:paraId="74096EC6" w14:textId="0C4FA4CC" w:rsidR="00F9466D" w:rsidRDefault="00F9466D">
      <w:pPr>
        <w:pStyle w:val="Heading2"/>
      </w:pPr>
      <w:r>
        <w:t xml:space="preserve">to keep confidential and not to reveal to any person, firm or company (other than persons within our group who </w:t>
      </w:r>
      <w:r w:rsidRPr="009D491A">
        <w:t>require access to the Confidential Information, including but not limited to</w:t>
      </w:r>
      <w:r>
        <w:t xml:space="preserve"> our bankers and professional advisers, and to other </w:t>
      </w:r>
      <w:proofErr w:type="spellStart"/>
      <w:r>
        <w:t>Disclosees</w:t>
      </w:r>
      <w:proofErr w:type="spellEnd"/>
      <w:r>
        <w:t xml:space="preserve">) the fact of your investigation into the </w:t>
      </w:r>
      <w:r w:rsidRPr="009D491A">
        <w:t>Company</w:t>
      </w:r>
      <w:r>
        <w:t xml:space="preserve"> or that discussions or negotiations are taking place or have taken place between us.</w:t>
      </w:r>
    </w:p>
    <w:p w14:paraId="71E30DAA" w14:textId="40C6E22B" w:rsidR="00F9466D" w:rsidRPr="000151C1" w:rsidRDefault="00F9466D">
      <w:pPr>
        <w:pStyle w:val="Heading1"/>
        <w:rPr>
          <w:b w:val="0"/>
          <w:bCs/>
        </w:rPr>
      </w:pPr>
      <w:r w:rsidRPr="000151C1">
        <w:rPr>
          <w:b w:val="0"/>
          <w:bCs/>
        </w:rPr>
        <w:t>No term, condition or provision of this letter shall be enforceable under the Contracts (Rights of Third Parties) Act 1999 by a person who is not a party to it.</w:t>
      </w:r>
    </w:p>
    <w:p w14:paraId="6DAF3126" w14:textId="7E7CE05C" w:rsidR="00F9466D" w:rsidRPr="000151C1" w:rsidRDefault="00F9466D">
      <w:pPr>
        <w:pStyle w:val="Heading1"/>
        <w:rPr>
          <w:b w:val="0"/>
          <w:bCs/>
        </w:rPr>
      </w:pPr>
      <w:r w:rsidRPr="000151C1">
        <w:rPr>
          <w:b w:val="0"/>
          <w:bCs/>
        </w:rPr>
        <w:t xml:space="preserve">The obligations in this letter will terminate on the earlier of </w:t>
      </w:r>
      <w:proofErr w:type="spellStart"/>
      <w:r w:rsidRPr="000151C1">
        <w:rPr>
          <w:b w:val="0"/>
          <w:bCs/>
        </w:rPr>
        <w:t>i</w:t>
      </w:r>
      <w:proofErr w:type="spellEnd"/>
      <w:r w:rsidRPr="000151C1">
        <w:rPr>
          <w:b w:val="0"/>
          <w:bCs/>
        </w:rPr>
        <w:t xml:space="preserve">) the date on which we enter into a legally binding agreement in respect of an equity investment into the Company by you which includes equivalent confidentiality provisions, or ii) the date falling 3 years after the date of this letter. </w:t>
      </w:r>
    </w:p>
    <w:p w14:paraId="38BF86ED" w14:textId="78C0B8FF" w:rsidR="00F9466D" w:rsidRPr="000151C1" w:rsidRDefault="00F9466D">
      <w:pPr>
        <w:pStyle w:val="Heading1"/>
        <w:rPr>
          <w:b w:val="0"/>
          <w:bCs/>
        </w:rPr>
      </w:pPr>
      <w:r w:rsidRPr="000151C1">
        <w:rPr>
          <w:b w:val="0"/>
          <w:bCs/>
        </w:rPr>
        <w:t>This letter shall be governed by and construed in accordance with English law and the parties irrevocably submit to the exclusive jurisdiction of the Courts of England and Wales in respect of any claim, dispute or difference arising out of or in connection with this letter.</w:t>
      </w:r>
    </w:p>
    <w:p w14:paraId="14696FB2" w14:textId="751F1827" w:rsidR="00F9466D" w:rsidRDefault="00F9466D" w:rsidP="00F9466D">
      <w:pPr>
        <w:tabs>
          <w:tab w:val="left" w:pos="720"/>
          <w:tab w:val="left" w:pos="1440"/>
        </w:tabs>
        <w:rPr>
          <w:rFonts w:cs="Arial"/>
          <w:szCs w:val="20"/>
        </w:rPr>
      </w:pPr>
      <w:r>
        <w:rPr>
          <w:rFonts w:cs="Arial"/>
          <w:szCs w:val="20"/>
        </w:rPr>
        <w:t>Please indicate your acceptance of the above by signing and returning the enclosed copy of this letter as soon as possible.</w:t>
      </w:r>
    </w:p>
    <w:p w14:paraId="2BEEB5FD" w14:textId="49E4DE75" w:rsidR="00F9466D" w:rsidRDefault="00FB0C9F" w:rsidP="00F9466D">
      <w:pPr>
        <w:tabs>
          <w:tab w:val="left" w:pos="720"/>
          <w:tab w:val="left" w:pos="1440"/>
        </w:tabs>
        <w:rPr>
          <w:rFonts w:cs="Arial"/>
          <w:szCs w:val="20"/>
        </w:rPr>
      </w:pPr>
      <w:r>
        <w:rPr>
          <w:rFonts w:cs="Arial"/>
          <w:szCs w:val="20"/>
        </w:rPr>
        <w:br/>
      </w:r>
      <w:r w:rsidR="00F9466D">
        <w:rPr>
          <w:rFonts w:cs="Arial"/>
          <w:szCs w:val="20"/>
        </w:rPr>
        <w:t>Yours faithfully</w:t>
      </w:r>
    </w:p>
    <w:p w14:paraId="7FC878D5" w14:textId="77777777" w:rsidR="00F9466D" w:rsidRDefault="00F9466D" w:rsidP="00F9466D">
      <w:pPr>
        <w:tabs>
          <w:tab w:val="left" w:pos="720"/>
          <w:tab w:val="left" w:pos="1440"/>
        </w:tabs>
        <w:rPr>
          <w:rFonts w:cs="Arial"/>
          <w:szCs w:val="20"/>
        </w:rPr>
      </w:pPr>
    </w:p>
    <w:p w14:paraId="48D07FFC" w14:textId="77777777" w:rsidR="00F9466D" w:rsidRDefault="00F9466D" w:rsidP="00F9466D">
      <w:pPr>
        <w:tabs>
          <w:tab w:val="left" w:pos="720"/>
          <w:tab w:val="left" w:pos="1440"/>
        </w:tabs>
        <w:rPr>
          <w:rFonts w:cs="Arial"/>
          <w:szCs w:val="20"/>
        </w:rPr>
      </w:pPr>
    </w:p>
    <w:p w14:paraId="68D295AB" w14:textId="77777777" w:rsidR="00F9466D" w:rsidRDefault="00F9466D" w:rsidP="00F9466D">
      <w:pPr>
        <w:tabs>
          <w:tab w:val="left" w:pos="720"/>
          <w:tab w:val="left" w:pos="1440"/>
        </w:tabs>
        <w:rPr>
          <w:rFonts w:cs="Arial"/>
          <w:szCs w:val="20"/>
        </w:rPr>
      </w:pPr>
      <w:r>
        <w:rPr>
          <w:rFonts w:cs="Arial"/>
          <w:szCs w:val="20"/>
        </w:rPr>
        <w:t>[NAME OF DIRECTOR]</w:t>
      </w:r>
    </w:p>
    <w:p w14:paraId="71C4B3D5" w14:textId="77777777" w:rsidR="00F9466D" w:rsidRDefault="00F9466D" w:rsidP="00F9466D">
      <w:pPr>
        <w:tabs>
          <w:tab w:val="left" w:pos="720"/>
          <w:tab w:val="left" w:pos="1440"/>
        </w:tabs>
        <w:rPr>
          <w:rFonts w:cs="Arial"/>
          <w:szCs w:val="20"/>
        </w:rPr>
      </w:pPr>
      <w:r>
        <w:rPr>
          <w:rFonts w:cs="Arial"/>
          <w:szCs w:val="20"/>
        </w:rPr>
        <w:t>For and on behalf of [COMPANY NAME]</w:t>
      </w:r>
    </w:p>
    <w:p w14:paraId="46977817" w14:textId="034E73FB" w:rsidR="00F9466D" w:rsidRPr="006E0EEE" w:rsidRDefault="00F9466D" w:rsidP="00F9466D">
      <w:pPr>
        <w:tabs>
          <w:tab w:val="left" w:pos="720"/>
          <w:tab w:val="left" w:pos="1440"/>
        </w:tabs>
        <w:rPr>
          <w:rFonts w:cs="Arial"/>
          <w:b/>
          <w:bCs/>
          <w:szCs w:val="20"/>
        </w:rPr>
      </w:pPr>
      <w:r w:rsidRPr="006E0EEE">
        <w:rPr>
          <w:rFonts w:cs="Arial"/>
          <w:b/>
          <w:bCs/>
          <w:szCs w:val="20"/>
        </w:rPr>
        <w:t>We have read and agree to the terms of the above letter.</w:t>
      </w:r>
    </w:p>
    <w:p w14:paraId="15994E54" w14:textId="77777777" w:rsidR="00F9466D" w:rsidRDefault="00F9466D" w:rsidP="00F9466D">
      <w:pPr>
        <w:tabs>
          <w:tab w:val="left" w:pos="720"/>
          <w:tab w:val="left" w:pos="1440"/>
        </w:tabs>
        <w:rPr>
          <w:rFonts w:cs="Arial"/>
          <w:szCs w:val="20"/>
        </w:rPr>
      </w:pPr>
      <w:r>
        <w:rPr>
          <w:rFonts w:cs="Arial"/>
          <w:szCs w:val="20"/>
        </w:rPr>
        <w:t>Signed by [NAME]</w:t>
      </w:r>
      <w:r>
        <w:rPr>
          <w:rFonts w:cs="Arial"/>
          <w:szCs w:val="20"/>
        </w:rPr>
        <w:tab/>
      </w:r>
      <w:r>
        <w:rPr>
          <w:rFonts w:cs="Arial"/>
          <w:szCs w:val="20"/>
        </w:rPr>
        <w:tab/>
      </w:r>
      <w:r>
        <w:rPr>
          <w:rFonts w:cs="Arial"/>
          <w:szCs w:val="20"/>
        </w:rPr>
        <w:tab/>
      </w:r>
      <w:r>
        <w:rPr>
          <w:rFonts w:cs="Arial"/>
          <w:szCs w:val="20"/>
        </w:rPr>
        <w:tab/>
        <w:t>)</w:t>
      </w:r>
    </w:p>
    <w:p w14:paraId="355E967A" w14:textId="77777777" w:rsidR="00F9466D" w:rsidRDefault="00F9466D" w:rsidP="00F9466D">
      <w:pPr>
        <w:tabs>
          <w:tab w:val="left" w:pos="720"/>
          <w:tab w:val="left" w:pos="1440"/>
        </w:tabs>
        <w:rPr>
          <w:rFonts w:cs="Arial"/>
          <w:szCs w:val="20"/>
        </w:rPr>
      </w:pPr>
      <w:r>
        <w:rPr>
          <w:rFonts w:cs="Arial"/>
          <w:szCs w:val="20"/>
        </w:rPr>
        <w:t>for and on behalf of</w:t>
      </w:r>
      <w:r>
        <w:rPr>
          <w:rFonts w:cs="Arial"/>
          <w:szCs w:val="20"/>
        </w:rPr>
        <w:tab/>
      </w:r>
      <w:r>
        <w:rPr>
          <w:rFonts w:cs="Arial"/>
          <w:szCs w:val="20"/>
        </w:rPr>
        <w:tab/>
      </w:r>
      <w:r>
        <w:rPr>
          <w:rFonts w:cs="Arial"/>
          <w:szCs w:val="20"/>
        </w:rPr>
        <w:tab/>
      </w:r>
      <w:r>
        <w:rPr>
          <w:rFonts w:cs="Arial"/>
          <w:szCs w:val="20"/>
        </w:rPr>
        <w:tab/>
        <w:t>)</w:t>
      </w:r>
    </w:p>
    <w:p w14:paraId="38D22931" w14:textId="1783ED69" w:rsidR="00F9466D" w:rsidRDefault="00F9466D" w:rsidP="00F9466D">
      <w:pPr>
        <w:tabs>
          <w:tab w:val="left" w:pos="720"/>
          <w:tab w:val="left" w:pos="1440"/>
        </w:tabs>
        <w:rPr>
          <w:rFonts w:cs="Arial"/>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w:t>
      </w:r>
      <w:r w:rsidR="00FB0C9F">
        <w:rPr>
          <w:rFonts w:cs="Arial"/>
          <w:szCs w:val="20"/>
        </w:rPr>
        <w:br/>
      </w:r>
      <w:r>
        <w:rPr>
          <w:rFonts w:cs="Arial"/>
          <w:szCs w:val="20"/>
        </w:rPr>
        <w:t>[NAME OF INVESTOR ENTITY]</w:t>
      </w:r>
      <w:r>
        <w:rPr>
          <w:rFonts w:cs="Arial"/>
          <w:szCs w:val="20"/>
        </w:rPr>
        <w:tab/>
      </w:r>
      <w:r>
        <w:rPr>
          <w:rFonts w:cs="Arial"/>
          <w:szCs w:val="20"/>
        </w:rPr>
        <w:tab/>
      </w:r>
      <w:r>
        <w:rPr>
          <w:rFonts w:cs="Arial"/>
          <w:szCs w:val="20"/>
        </w:rPr>
        <w:tab/>
        <w:t>)</w:t>
      </w:r>
    </w:p>
    <w:p w14:paraId="718301CF" w14:textId="77777777" w:rsidR="00F9466D" w:rsidRDefault="00F9466D" w:rsidP="00F9466D">
      <w:pPr>
        <w:tabs>
          <w:tab w:val="left" w:pos="720"/>
          <w:tab w:val="left" w:pos="1440"/>
        </w:tabs>
        <w:rPr>
          <w:szCs w:val="20"/>
        </w:rPr>
      </w:pPr>
    </w:p>
    <w:p w14:paraId="3E3EF249" w14:textId="33A33FA1" w:rsidR="00F9466D" w:rsidRPr="00D46DB7" w:rsidRDefault="00F9466D" w:rsidP="00FB0C9F">
      <w:pPr>
        <w:tabs>
          <w:tab w:val="left" w:pos="720"/>
          <w:tab w:val="left" w:pos="1440"/>
        </w:tabs>
        <w:rPr>
          <w:rFonts w:cs="Arial"/>
          <w:szCs w:val="20"/>
        </w:rPr>
      </w:pPr>
      <w:r w:rsidRPr="000151C1">
        <w:rPr>
          <w:rFonts w:cs="Arial"/>
          <w:szCs w:val="20"/>
        </w:rPr>
        <w:t>Date: [DATE]</w:t>
      </w:r>
    </w:p>
    <w:sectPr w:rsidR="00F9466D" w:rsidRPr="00D46DB7" w:rsidSect="00F9466D">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26FCF" w14:textId="77777777" w:rsidR="00456996" w:rsidRDefault="00456996" w:rsidP="00730B29">
      <w:pPr>
        <w:spacing w:after="0" w:line="240" w:lineRule="auto"/>
      </w:pPr>
      <w:r>
        <w:separator/>
      </w:r>
    </w:p>
  </w:endnote>
  <w:endnote w:type="continuationSeparator" w:id="0">
    <w:p w14:paraId="4043467C" w14:textId="77777777" w:rsidR="00456996" w:rsidRDefault="00456996" w:rsidP="00730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77F4A" w14:textId="77777777" w:rsidR="00456996" w:rsidRDefault="00456996" w:rsidP="00730B29">
      <w:pPr>
        <w:spacing w:after="0" w:line="240" w:lineRule="auto"/>
      </w:pPr>
      <w:r>
        <w:separator/>
      </w:r>
    </w:p>
  </w:footnote>
  <w:footnote w:type="continuationSeparator" w:id="0">
    <w:p w14:paraId="478D34E9" w14:textId="77777777" w:rsidR="00456996" w:rsidRDefault="00456996" w:rsidP="00730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DF865" w14:textId="00423F23" w:rsidR="00F9466D" w:rsidRDefault="00A67AD3">
    <w:pPr>
      <w:pStyle w:val="Header"/>
    </w:pPr>
    <w:r>
      <w:rPr>
        <w:noProof/>
        <w:color w:val="006380"/>
        <w:sz w:val="36"/>
      </w:rPr>
      <w:drawing>
        <wp:anchor distT="0" distB="0" distL="114300" distR="114300" simplePos="0" relativeHeight="251659264" behindDoc="1" locked="0" layoutInCell="1" allowOverlap="1" wp14:anchorId="087CD92A" wp14:editId="11F878A5">
          <wp:simplePos x="0" y="0"/>
          <wp:positionH relativeFrom="margin">
            <wp:posOffset>4527550</wp:posOffset>
          </wp:positionH>
          <wp:positionV relativeFrom="paragraph">
            <wp:posOffset>-114935</wp:posOffset>
          </wp:positionV>
          <wp:extent cx="1569720" cy="338502"/>
          <wp:effectExtent l="0" t="0" r="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33850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E2015"/>
    <w:multiLevelType w:val="hybridMultilevel"/>
    <w:tmpl w:val="417CA4FC"/>
    <w:lvl w:ilvl="0" w:tplc="D6BA5B54">
      <w:start w:val="1"/>
      <w:numFmt w:val="decimal"/>
      <w:pStyle w:val="ScheduleHeading-AutoNumber"/>
      <w:lvlText w:val="Schedule %1"/>
      <w:lvlJc w:val="center"/>
      <w:pPr>
        <w:tabs>
          <w:tab w:val="num" w:pos="709"/>
        </w:tabs>
        <w:ind w:left="709"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D2D0D06"/>
    <w:multiLevelType w:val="multilevel"/>
    <w:tmpl w:val="72967B0A"/>
    <w:lvl w:ilvl="0">
      <w:start w:val="1"/>
      <w:numFmt w:val="decimal"/>
      <w:pStyle w:val="Parties"/>
      <w:lvlText w:val="(%1)"/>
      <w:lvlJc w:val="left"/>
      <w:pPr>
        <w:ind w:left="567" w:hanging="56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2B4C4DBE"/>
    <w:multiLevelType w:val="multilevel"/>
    <w:tmpl w:val="2E18C46E"/>
    <w:lvl w:ilvl="0">
      <w:start w:val="1"/>
      <w:numFmt w:val="upperLetter"/>
      <w:lvlRestart w:val="0"/>
      <w:pStyle w:val="Background"/>
      <w:lvlText w:val="(%1)"/>
      <w:lvlJc w:val="left"/>
      <w:pPr>
        <w:ind w:left="567" w:hanging="567"/>
      </w:pPr>
      <w:rPr>
        <w:rFonts w:hint="default"/>
      </w:rPr>
    </w:lvl>
    <w:lvl w:ilvl="1">
      <w:start w:val="1"/>
      <w:numFmt w:val="lowerLetter"/>
      <w:pStyle w:val="Background2"/>
      <w:lvlText w:val="(%2)"/>
      <w:lvlJc w:val="left"/>
      <w:pPr>
        <w:ind w:left="1418" w:hanging="851"/>
      </w:pPr>
      <w:rPr>
        <w:rFonts w:hint="default"/>
      </w:rPr>
    </w:lvl>
    <w:lvl w:ilvl="2">
      <w:start w:val="1"/>
      <w:numFmt w:val="lowerRoman"/>
      <w:pStyle w:val="Background3"/>
      <w:lvlText w:val="(%3)"/>
      <w:lvlJc w:val="right"/>
      <w:pPr>
        <w:ind w:left="2552" w:hanging="113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2B5B07AD"/>
    <w:multiLevelType w:val="multilevel"/>
    <w:tmpl w:val="500EABC4"/>
    <w:lvl w:ilvl="0">
      <w:start w:val="1"/>
      <w:numFmt w:val="decimal"/>
      <w:pStyle w:val="Appendix-Level1"/>
      <w:lvlText w:val="%1."/>
      <w:lvlJc w:val="left"/>
      <w:pPr>
        <w:ind w:left="567" w:hanging="567"/>
      </w:pPr>
      <w:rPr>
        <w:rFonts w:hint="default"/>
      </w:rPr>
    </w:lvl>
    <w:lvl w:ilvl="1">
      <w:start w:val="1"/>
      <w:numFmt w:val="decimal"/>
      <w:pStyle w:val="Appendix-Level2"/>
      <w:lvlText w:val="%1.%2."/>
      <w:lvlJc w:val="left"/>
      <w:pPr>
        <w:ind w:left="567" w:hanging="567"/>
      </w:pPr>
      <w:rPr>
        <w:rFonts w:hint="default"/>
      </w:rPr>
    </w:lvl>
    <w:lvl w:ilvl="2">
      <w:start w:val="1"/>
      <w:numFmt w:val="decimal"/>
      <w:pStyle w:val="Appendix-Level3"/>
      <w:lvlText w:val="%1.%2.%3."/>
      <w:lvlJc w:val="left"/>
      <w:pPr>
        <w:ind w:left="1418" w:hanging="851"/>
      </w:pPr>
      <w:rPr>
        <w:rFonts w:hint="default"/>
      </w:rPr>
    </w:lvl>
    <w:lvl w:ilvl="3">
      <w:start w:val="1"/>
      <w:numFmt w:val="decimal"/>
      <w:pStyle w:val="Appendix-Level4"/>
      <w:lvlText w:val="%1.%2.%3.%4."/>
      <w:lvlJc w:val="left"/>
      <w:pPr>
        <w:tabs>
          <w:tab w:val="num" w:pos="2552"/>
        </w:tabs>
        <w:ind w:left="2552" w:hanging="1134"/>
      </w:pPr>
      <w:rPr>
        <w:rFonts w:hint="default"/>
      </w:rPr>
    </w:lvl>
    <w:lvl w:ilvl="4">
      <w:start w:val="1"/>
      <w:numFmt w:val="decimal"/>
      <w:pStyle w:val="Appendix-Level5"/>
      <w:lvlText w:val="%1.%2.%3.%4.%5."/>
      <w:lvlJc w:val="left"/>
      <w:pPr>
        <w:ind w:left="3969" w:hanging="1417"/>
      </w:pPr>
      <w:rPr>
        <w:rFonts w:hint="default"/>
      </w:rPr>
    </w:lvl>
    <w:lvl w:ilvl="5">
      <w:start w:val="1"/>
      <w:numFmt w:val="decimal"/>
      <w:pStyle w:val="Appendix-Level6"/>
      <w:lvlText w:val="%1.%2.%3.%4.%5.%6."/>
      <w:lvlJc w:val="left"/>
      <w:pPr>
        <w:ind w:left="5103" w:hanging="1134"/>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4" w15:restartNumberingAfterBreak="0">
    <w:nsid w:val="367E374D"/>
    <w:multiLevelType w:val="multilevel"/>
    <w:tmpl w:val="04FEBFFC"/>
    <w:lvl w:ilvl="0">
      <w:start w:val="1"/>
      <w:numFmt w:val="bullet"/>
      <w:pStyle w:val="Ash-BulletLevel1"/>
      <w:lvlText w:val=""/>
      <w:lvlJc w:val="left"/>
      <w:pPr>
        <w:ind w:left="340" w:hanging="340"/>
      </w:pPr>
      <w:rPr>
        <w:rFonts w:ascii="Symbol" w:hAnsi="Symbol" w:hint="default"/>
      </w:rPr>
    </w:lvl>
    <w:lvl w:ilvl="1">
      <w:start w:val="1"/>
      <w:numFmt w:val="bullet"/>
      <w:pStyle w:val="Ash-BulletLevel2"/>
      <w:lvlText w:val=""/>
      <w:lvlJc w:val="left"/>
      <w:pPr>
        <w:ind w:left="680" w:hanging="340"/>
      </w:pPr>
      <w:rPr>
        <w:rFonts w:ascii="Symbol" w:hAnsi="Symbol" w:hint="default"/>
        <w:color w:val="4B0096"/>
      </w:rPr>
    </w:lvl>
    <w:lvl w:ilvl="2">
      <w:start w:val="1"/>
      <w:numFmt w:val="bullet"/>
      <w:pStyle w:val="Ash-BulletLevel3"/>
      <w:lvlText w:val=""/>
      <w:lvlJc w:val="left"/>
      <w:pPr>
        <w:ind w:left="1021" w:hanging="341"/>
      </w:pPr>
      <w:rPr>
        <w:rFonts w:ascii="Symbol" w:hAnsi="Symbol" w:hint="default"/>
        <w:color w:val="747678"/>
      </w:rPr>
    </w:lvl>
    <w:lvl w:ilvl="3">
      <w:start w:val="1"/>
      <w:numFmt w:val="none"/>
      <w:lvlText w:val=""/>
      <w:lvlJc w:val="left"/>
      <w:pPr>
        <w:tabs>
          <w:tab w:val="num" w:pos="3119"/>
        </w:tabs>
        <w:ind w:left="0" w:firstLine="0"/>
      </w:pPr>
      <w:rPr>
        <w:rFonts w:hint="default"/>
      </w:rPr>
    </w:lvl>
    <w:lvl w:ilvl="4">
      <w:start w:val="1"/>
      <w:numFmt w:val="none"/>
      <w:lvlText w:val=""/>
      <w:lvlJc w:val="left"/>
      <w:pPr>
        <w:tabs>
          <w:tab w:val="num" w:pos="3119"/>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pStyle w:val="Heading9"/>
      <w:lvlText w:val=""/>
      <w:lvlJc w:val="left"/>
      <w:pPr>
        <w:tabs>
          <w:tab w:val="num" w:pos="0"/>
        </w:tabs>
        <w:ind w:left="0" w:firstLine="0"/>
      </w:pPr>
      <w:rPr>
        <w:rFonts w:hint="default"/>
      </w:rPr>
    </w:lvl>
  </w:abstractNum>
  <w:abstractNum w:abstractNumId="5" w15:restartNumberingAfterBreak="0">
    <w:nsid w:val="5BB337A4"/>
    <w:multiLevelType w:val="hybridMultilevel"/>
    <w:tmpl w:val="BF62B6B0"/>
    <w:lvl w:ilvl="0" w:tplc="F474CE44">
      <w:start w:val="1"/>
      <w:numFmt w:val="upperLetter"/>
      <w:lvlRestart w:val="0"/>
      <w:pStyle w:val="Recitals"/>
      <w:lvlText w:val="(%1)"/>
      <w:lvlJc w:val="left"/>
      <w:pPr>
        <w:tabs>
          <w:tab w:val="num" w:pos="850"/>
        </w:tabs>
        <w:ind w:left="850" w:hanging="8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0BC64DD"/>
    <w:multiLevelType w:val="hybridMultilevel"/>
    <w:tmpl w:val="C7603272"/>
    <w:lvl w:ilvl="0" w:tplc="AFEC8D9A">
      <w:start w:val="1"/>
      <w:numFmt w:val="decimal"/>
      <w:pStyle w:val="PartHeading-AutoNumber"/>
      <w:lvlText w:val="Part %1"/>
      <w:lvlJc w:val="center"/>
      <w:pPr>
        <w:ind w:left="709" w:firstLine="0"/>
      </w:pPr>
      <w:rPr>
        <w:rFonts w:ascii="Arial Bold" w:hAnsi="Arial Bold" w:hint="default"/>
        <w:b/>
        <w:i w:val="0"/>
        <w:sz w:val="20"/>
        <w:szCs w:val="2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 w15:restartNumberingAfterBreak="0">
    <w:nsid w:val="699247D5"/>
    <w:multiLevelType w:val="multilevel"/>
    <w:tmpl w:val="C0E6E376"/>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1418"/>
        </w:tabs>
        <w:ind w:left="1418" w:hanging="851"/>
      </w:pPr>
      <w:rPr>
        <w:rFonts w:hint="default"/>
      </w:rPr>
    </w:lvl>
    <w:lvl w:ilvl="3">
      <w:start w:val="1"/>
      <w:numFmt w:val="decimal"/>
      <w:pStyle w:val="Heading4"/>
      <w:lvlText w:val="%1.%2.%3.%4."/>
      <w:lvlJc w:val="left"/>
      <w:pPr>
        <w:tabs>
          <w:tab w:val="num" w:pos="2552"/>
        </w:tabs>
        <w:ind w:left="2552" w:hanging="1134"/>
      </w:pPr>
      <w:rPr>
        <w:rFonts w:hint="default"/>
      </w:rPr>
    </w:lvl>
    <w:lvl w:ilvl="4">
      <w:start w:val="1"/>
      <w:numFmt w:val="decimal"/>
      <w:pStyle w:val="Heading5"/>
      <w:lvlText w:val="%1.%2.%3.%4.%5."/>
      <w:lvlJc w:val="left"/>
      <w:pPr>
        <w:tabs>
          <w:tab w:val="num" w:pos="3969"/>
        </w:tabs>
        <w:ind w:left="3969" w:hanging="1417"/>
      </w:pPr>
      <w:rPr>
        <w:rFonts w:hint="default"/>
      </w:rPr>
    </w:lvl>
    <w:lvl w:ilvl="5">
      <w:start w:val="1"/>
      <w:numFmt w:val="decimal"/>
      <w:pStyle w:val="Heading6"/>
      <w:lvlText w:val="%1.%2.%3.%4.%5.%6."/>
      <w:lvlJc w:val="left"/>
      <w:pPr>
        <w:tabs>
          <w:tab w:val="num" w:pos="5103"/>
        </w:tabs>
        <w:ind w:left="5103" w:hanging="1134"/>
      </w:pPr>
      <w:rPr>
        <w:rFonts w:hint="default"/>
      </w:rPr>
    </w:lvl>
    <w:lvl w:ilvl="6">
      <w:start w:val="1"/>
      <w:numFmt w:val="none"/>
      <w:pStyle w:val="Heading7"/>
      <w:lvlText w:val=""/>
      <w:lvlJc w:val="left"/>
      <w:pPr>
        <w:tabs>
          <w:tab w:val="num" w:pos="0"/>
        </w:tabs>
        <w:ind w:left="0" w:firstLine="0"/>
      </w:pPr>
      <w:rPr>
        <w:rFonts w:hint="default"/>
      </w:rPr>
    </w:lvl>
    <w:lvl w:ilvl="7">
      <w:start w:val="1"/>
      <w:numFmt w:val="none"/>
      <w:pStyle w:val="Heading8"/>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 w15:restartNumberingAfterBreak="0">
    <w:nsid w:val="709B3EC7"/>
    <w:multiLevelType w:val="hybridMultilevel"/>
    <w:tmpl w:val="C4BA928A"/>
    <w:lvl w:ilvl="0" w:tplc="33E07012">
      <w:start w:val="1"/>
      <w:numFmt w:val="decimal"/>
      <w:pStyle w:val="AppendixHeading"/>
      <w:lvlText w:val="Appendix %1"/>
      <w:lvlJc w:val="center"/>
      <w:pPr>
        <w:ind w:left="709"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D0A2C6C"/>
    <w:multiLevelType w:val="multilevel"/>
    <w:tmpl w:val="8786A95E"/>
    <w:lvl w:ilvl="0">
      <w:start w:val="1"/>
      <w:numFmt w:val="decimal"/>
      <w:pStyle w:val="Schedule-Level1"/>
      <w:lvlText w:val="%1."/>
      <w:lvlJc w:val="left"/>
      <w:pPr>
        <w:ind w:left="567" w:hanging="567"/>
      </w:pPr>
      <w:rPr>
        <w:rFonts w:ascii="Arial" w:hAnsi="Arial" w:hint="default"/>
        <w:sz w:val="22"/>
      </w:rPr>
    </w:lvl>
    <w:lvl w:ilvl="1">
      <w:start w:val="1"/>
      <w:numFmt w:val="decimal"/>
      <w:pStyle w:val="Schedule-Level2"/>
      <w:lvlText w:val="%1.%2."/>
      <w:lvlJc w:val="left"/>
      <w:pPr>
        <w:ind w:left="567" w:hanging="567"/>
      </w:pPr>
      <w:rPr>
        <w:rFonts w:hint="default"/>
      </w:rPr>
    </w:lvl>
    <w:lvl w:ilvl="2">
      <w:start w:val="1"/>
      <w:numFmt w:val="decimal"/>
      <w:pStyle w:val="Schedule-Level3"/>
      <w:lvlText w:val="%1.%2.%3."/>
      <w:lvlJc w:val="left"/>
      <w:pPr>
        <w:ind w:left="1418" w:hanging="851"/>
      </w:pPr>
      <w:rPr>
        <w:rFonts w:hint="default"/>
      </w:rPr>
    </w:lvl>
    <w:lvl w:ilvl="3">
      <w:start w:val="1"/>
      <w:numFmt w:val="decimal"/>
      <w:pStyle w:val="Schedule-Level4"/>
      <w:lvlText w:val="%1.%2.%3.%4."/>
      <w:lvlJc w:val="left"/>
      <w:pPr>
        <w:ind w:left="2552" w:hanging="1134"/>
      </w:pPr>
      <w:rPr>
        <w:rFonts w:hint="default"/>
      </w:rPr>
    </w:lvl>
    <w:lvl w:ilvl="4">
      <w:start w:val="1"/>
      <w:numFmt w:val="decimal"/>
      <w:pStyle w:val="Schedule-Level5"/>
      <w:lvlText w:val="%1.%2.%3.%4.%5."/>
      <w:lvlJc w:val="left"/>
      <w:pPr>
        <w:ind w:left="3969" w:hanging="1417"/>
      </w:pPr>
      <w:rPr>
        <w:rFonts w:hint="default"/>
      </w:rPr>
    </w:lvl>
    <w:lvl w:ilvl="5">
      <w:start w:val="1"/>
      <w:numFmt w:val="decimal"/>
      <w:pStyle w:val="Schedule-Level6"/>
      <w:lvlText w:val="%1.%2.%3.%4.%5.%6."/>
      <w:lvlJc w:val="left"/>
      <w:pPr>
        <w:tabs>
          <w:tab w:val="num" w:pos="5103"/>
        </w:tabs>
        <w:ind w:left="5103" w:hanging="1134"/>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7D435277"/>
    <w:multiLevelType w:val="multilevel"/>
    <w:tmpl w:val="60DA1C76"/>
    <w:lvl w:ilvl="0">
      <w:start w:val="1"/>
      <w:numFmt w:val="lowerLetter"/>
      <w:pStyle w:val="Definition-Level1a"/>
      <w:lvlText w:val="(%1)"/>
      <w:lvlJc w:val="left"/>
      <w:pPr>
        <w:tabs>
          <w:tab w:val="num" w:pos="425"/>
        </w:tabs>
        <w:ind w:left="425" w:hanging="425"/>
      </w:pPr>
      <w:rPr>
        <w:rFonts w:hint="default"/>
      </w:rPr>
    </w:lvl>
    <w:lvl w:ilvl="1">
      <w:start w:val="1"/>
      <w:numFmt w:val="lowerRoman"/>
      <w:pStyle w:val="Definition-Level2i"/>
      <w:lvlText w:val="(%2)"/>
      <w:lvlJc w:val="left"/>
      <w:pPr>
        <w:tabs>
          <w:tab w:val="num" w:pos="851"/>
        </w:tabs>
        <w:ind w:left="851" w:hanging="426"/>
      </w:pPr>
      <w:rPr>
        <w:rFonts w:hint="default"/>
      </w:rPr>
    </w:lvl>
    <w:lvl w:ilvl="2">
      <w:start w:val="1"/>
      <w:numFmt w:val="upperLetter"/>
      <w:pStyle w:val="Definition-Level3A"/>
      <w:lvlText w:val="(%3)"/>
      <w:lvlJc w:val="left"/>
      <w:pPr>
        <w:tabs>
          <w:tab w:val="num" w:pos="1276"/>
        </w:tabs>
        <w:ind w:left="1276" w:hanging="425"/>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righ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right"/>
      <w:pPr>
        <w:tabs>
          <w:tab w:val="num" w:pos="0"/>
        </w:tabs>
        <w:ind w:left="0" w:firstLine="0"/>
      </w:pPr>
      <w:rPr>
        <w:rFonts w:hint="default"/>
      </w:rPr>
    </w:lvl>
  </w:abstractNum>
  <w:num w:numId="1" w16cid:durableId="1219317220">
    <w:abstractNumId w:val="7"/>
  </w:num>
  <w:num w:numId="2" w16cid:durableId="2125033849">
    <w:abstractNumId w:val="1"/>
  </w:num>
  <w:num w:numId="3" w16cid:durableId="34353636">
    <w:abstractNumId w:val="5"/>
  </w:num>
  <w:num w:numId="4" w16cid:durableId="690255561">
    <w:abstractNumId w:val="0"/>
  </w:num>
  <w:num w:numId="5" w16cid:durableId="971252591">
    <w:abstractNumId w:val="6"/>
  </w:num>
  <w:num w:numId="6" w16cid:durableId="470245193">
    <w:abstractNumId w:val="4"/>
  </w:num>
  <w:num w:numId="7" w16cid:durableId="1178160451">
    <w:abstractNumId w:val="10"/>
  </w:num>
  <w:num w:numId="8" w16cid:durableId="1067995397">
    <w:abstractNumId w:val="8"/>
  </w:num>
  <w:num w:numId="9" w16cid:durableId="186145831">
    <w:abstractNumId w:val="9"/>
  </w:num>
  <w:num w:numId="10" w16cid:durableId="2087339997">
    <w:abstractNumId w:val="3"/>
  </w:num>
  <w:num w:numId="11" w16cid:durableId="82215905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A8A"/>
    <w:rsid w:val="000151C1"/>
    <w:rsid w:val="000A1012"/>
    <w:rsid w:val="0012669E"/>
    <w:rsid w:val="003A0A8A"/>
    <w:rsid w:val="00417980"/>
    <w:rsid w:val="00456996"/>
    <w:rsid w:val="004607CC"/>
    <w:rsid w:val="00494553"/>
    <w:rsid w:val="00582B37"/>
    <w:rsid w:val="00730B29"/>
    <w:rsid w:val="00742558"/>
    <w:rsid w:val="00747029"/>
    <w:rsid w:val="009C6FEC"/>
    <w:rsid w:val="00A67AD3"/>
    <w:rsid w:val="00AD3310"/>
    <w:rsid w:val="00C06EAC"/>
    <w:rsid w:val="00C150AD"/>
    <w:rsid w:val="00D46DB7"/>
    <w:rsid w:val="00E41DB2"/>
    <w:rsid w:val="00E93DA4"/>
    <w:rsid w:val="00EA18C9"/>
    <w:rsid w:val="00EF4E16"/>
    <w:rsid w:val="00F9466D"/>
    <w:rsid w:val="00FB0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9D29A"/>
  <w15:chartTrackingRefBased/>
  <w15:docId w15:val="{5736F852-69F4-426C-877D-BE73D360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1C1"/>
    <w:pPr>
      <w:spacing w:after="120" w:line="300" w:lineRule="auto"/>
    </w:pPr>
    <w:rPr>
      <w:sz w:val="20"/>
      <w:szCs w:val="24"/>
    </w:rPr>
  </w:style>
  <w:style w:type="paragraph" w:styleId="Heading1">
    <w:name w:val="heading 1"/>
    <w:basedOn w:val="Normal"/>
    <w:next w:val="afterhead1"/>
    <w:link w:val="Heading1Char"/>
    <w:qFormat/>
    <w:rsid w:val="000151C1"/>
    <w:pPr>
      <w:keepNext/>
      <w:numPr>
        <w:numId w:val="1"/>
      </w:numPr>
      <w:outlineLvl w:val="0"/>
    </w:pPr>
    <w:rPr>
      <w:b/>
    </w:rPr>
  </w:style>
  <w:style w:type="paragraph" w:styleId="Heading2">
    <w:name w:val="heading 2"/>
    <w:basedOn w:val="Heading1"/>
    <w:next w:val="afterhead2"/>
    <w:link w:val="Heading2Char"/>
    <w:qFormat/>
    <w:rsid w:val="000151C1"/>
    <w:pPr>
      <w:keepNext w:val="0"/>
      <w:numPr>
        <w:ilvl w:val="1"/>
      </w:numPr>
      <w:outlineLvl w:val="1"/>
    </w:pPr>
    <w:rPr>
      <w:b w:val="0"/>
      <w:szCs w:val="20"/>
    </w:rPr>
  </w:style>
  <w:style w:type="paragraph" w:styleId="Heading3">
    <w:name w:val="heading 3"/>
    <w:basedOn w:val="Heading2"/>
    <w:next w:val="afterhead3"/>
    <w:link w:val="Heading3Char"/>
    <w:qFormat/>
    <w:rsid w:val="000151C1"/>
    <w:pPr>
      <w:numPr>
        <w:ilvl w:val="2"/>
      </w:numPr>
      <w:outlineLvl w:val="2"/>
    </w:pPr>
  </w:style>
  <w:style w:type="paragraph" w:styleId="Heading4">
    <w:name w:val="heading 4"/>
    <w:basedOn w:val="Heading3"/>
    <w:next w:val="afterhead4"/>
    <w:link w:val="Heading4Char"/>
    <w:qFormat/>
    <w:rsid w:val="000151C1"/>
    <w:pPr>
      <w:numPr>
        <w:ilvl w:val="3"/>
      </w:numPr>
      <w:outlineLvl w:val="3"/>
    </w:pPr>
  </w:style>
  <w:style w:type="paragraph" w:styleId="Heading5">
    <w:name w:val="heading 5"/>
    <w:basedOn w:val="Heading4"/>
    <w:next w:val="afterhead5"/>
    <w:link w:val="Heading5Char"/>
    <w:qFormat/>
    <w:rsid w:val="000151C1"/>
    <w:pPr>
      <w:numPr>
        <w:ilvl w:val="4"/>
      </w:numPr>
      <w:tabs>
        <w:tab w:val="left" w:pos="4536"/>
      </w:tabs>
      <w:outlineLvl w:val="4"/>
    </w:pPr>
  </w:style>
  <w:style w:type="paragraph" w:styleId="Heading6">
    <w:name w:val="heading 6"/>
    <w:basedOn w:val="Heading5"/>
    <w:next w:val="afterhead6"/>
    <w:link w:val="Heading6Char"/>
    <w:qFormat/>
    <w:rsid w:val="000151C1"/>
    <w:pPr>
      <w:numPr>
        <w:ilvl w:val="5"/>
      </w:numPr>
      <w:outlineLvl w:val="5"/>
    </w:pPr>
  </w:style>
  <w:style w:type="paragraph" w:styleId="Heading7">
    <w:name w:val="heading 7"/>
    <w:basedOn w:val="Heading6"/>
    <w:next w:val="Normal"/>
    <w:link w:val="Heading7Char"/>
    <w:qFormat/>
    <w:rsid w:val="000151C1"/>
    <w:pPr>
      <w:numPr>
        <w:ilvl w:val="6"/>
      </w:numPr>
      <w:outlineLvl w:val="6"/>
    </w:pPr>
    <w:rPr>
      <w:sz w:val="22"/>
    </w:rPr>
  </w:style>
  <w:style w:type="paragraph" w:styleId="Heading8">
    <w:name w:val="heading 8"/>
    <w:basedOn w:val="Heading7"/>
    <w:next w:val="Normal"/>
    <w:link w:val="Heading8Char"/>
    <w:qFormat/>
    <w:rsid w:val="000151C1"/>
    <w:pPr>
      <w:numPr>
        <w:ilvl w:val="7"/>
      </w:numPr>
      <w:outlineLvl w:val="7"/>
    </w:pPr>
    <w:rPr>
      <w:sz w:val="20"/>
    </w:rPr>
  </w:style>
  <w:style w:type="paragraph" w:styleId="Heading9">
    <w:name w:val="heading 9"/>
    <w:basedOn w:val="Heading8"/>
    <w:next w:val="Normal"/>
    <w:link w:val="Heading9Char"/>
    <w:qFormat/>
    <w:rsid w:val="000151C1"/>
    <w:pPr>
      <w:numPr>
        <w:ilvl w:val="8"/>
        <w:numId w:val="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0B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B29"/>
  </w:style>
  <w:style w:type="paragraph" w:styleId="Footer">
    <w:name w:val="footer"/>
    <w:basedOn w:val="Normal"/>
    <w:link w:val="FooterChar"/>
    <w:unhideWhenUsed/>
    <w:qFormat/>
    <w:rsid w:val="00730B29"/>
    <w:pPr>
      <w:tabs>
        <w:tab w:val="center" w:pos="4513"/>
        <w:tab w:val="right" w:pos="9026"/>
      </w:tabs>
      <w:spacing w:after="0" w:line="240" w:lineRule="auto"/>
    </w:pPr>
  </w:style>
  <w:style w:type="character" w:customStyle="1" w:styleId="FooterChar">
    <w:name w:val="Footer Char"/>
    <w:basedOn w:val="DefaultParagraphFont"/>
    <w:link w:val="Footer"/>
    <w:rsid w:val="00730B29"/>
    <w:rPr>
      <w:sz w:val="20"/>
      <w:szCs w:val="24"/>
    </w:rPr>
  </w:style>
  <w:style w:type="paragraph" w:styleId="Revision">
    <w:name w:val="Revision"/>
    <w:hidden/>
    <w:uiPriority w:val="99"/>
    <w:semiHidden/>
    <w:rsid w:val="00D46DB7"/>
  </w:style>
  <w:style w:type="paragraph" w:customStyle="1" w:styleId="afterhead1">
    <w:name w:val="afterhead1"/>
    <w:basedOn w:val="Normal"/>
    <w:qFormat/>
    <w:rsid w:val="000151C1"/>
    <w:pPr>
      <w:tabs>
        <w:tab w:val="left" w:pos="851"/>
      </w:tabs>
      <w:ind w:left="567"/>
    </w:pPr>
  </w:style>
  <w:style w:type="paragraph" w:customStyle="1" w:styleId="afterhead2">
    <w:name w:val="afterhead2"/>
    <w:basedOn w:val="afterhead1"/>
    <w:qFormat/>
    <w:rsid w:val="000151C1"/>
  </w:style>
  <w:style w:type="paragraph" w:customStyle="1" w:styleId="afterhead3">
    <w:name w:val="afterhead3"/>
    <w:basedOn w:val="afterhead2"/>
    <w:qFormat/>
    <w:rsid w:val="000151C1"/>
    <w:pPr>
      <w:tabs>
        <w:tab w:val="clear" w:pos="851"/>
        <w:tab w:val="left" w:pos="1843"/>
      </w:tabs>
      <w:ind w:left="1418"/>
    </w:pPr>
  </w:style>
  <w:style w:type="paragraph" w:customStyle="1" w:styleId="afterhead4">
    <w:name w:val="afterhead4"/>
    <w:basedOn w:val="afterhead3"/>
    <w:qFormat/>
    <w:rsid w:val="000151C1"/>
    <w:pPr>
      <w:tabs>
        <w:tab w:val="clear" w:pos="1843"/>
        <w:tab w:val="left" w:pos="3119"/>
      </w:tabs>
      <w:ind w:left="2552"/>
    </w:pPr>
  </w:style>
  <w:style w:type="paragraph" w:customStyle="1" w:styleId="afterhead5">
    <w:name w:val="afterhead5"/>
    <w:basedOn w:val="afterhead4"/>
    <w:qFormat/>
    <w:rsid w:val="000151C1"/>
    <w:pPr>
      <w:tabs>
        <w:tab w:val="clear" w:pos="3119"/>
        <w:tab w:val="left" w:pos="4394"/>
      </w:tabs>
      <w:ind w:left="3969"/>
    </w:pPr>
  </w:style>
  <w:style w:type="paragraph" w:customStyle="1" w:styleId="Background">
    <w:name w:val="Background"/>
    <w:basedOn w:val="Normal"/>
    <w:qFormat/>
    <w:rsid w:val="000151C1"/>
    <w:pPr>
      <w:numPr>
        <w:numId w:val="11"/>
      </w:numPr>
    </w:pPr>
  </w:style>
  <w:style w:type="paragraph" w:customStyle="1" w:styleId="Parties">
    <w:name w:val="Parties"/>
    <w:basedOn w:val="Normal"/>
    <w:qFormat/>
    <w:rsid w:val="000151C1"/>
    <w:pPr>
      <w:numPr>
        <w:numId w:val="2"/>
      </w:numPr>
    </w:pPr>
  </w:style>
  <w:style w:type="paragraph" w:customStyle="1" w:styleId="Recitals">
    <w:name w:val="Recitals"/>
    <w:basedOn w:val="Normal"/>
    <w:qFormat/>
    <w:rsid w:val="000151C1"/>
    <w:pPr>
      <w:numPr>
        <w:numId w:val="3"/>
      </w:numPr>
    </w:pPr>
  </w:style>
  <w:style w:type="paragraph" w:customStyle="1" w:styleId="Schedule-Level1">
    <w:name w:val="Schedule - Level 1"/>
    <w:basedOn w:val="Normal"/>
    <w:qFormat/>
    <w:rsid w:val="000151C1"/>
    <w:pPr>
      <w:numPr>
        <w:numId w:val="9"/>
      </w:numPr>
      <w:tabs>
        <w:tab w:val="left" w:pos="851"/>
      </w:tabs>
    </w:pPr>
  </w:style>
  <w:style w:type="paragraph" w:customStyle="1" w:styleId="Schedule-Level2">
    <w:name w:val="Schedule - Level 2"/>
    <w:basedOn w:val="Schedule-Level1"/>
    <w:qFormat/>
    <w:rsid w:val="000151C1"/>
    <w:pPr>
      <w:numPr>
        <w:ilvl w:val="1"/>
      </w:numPr>
    </w:pPr>
  </w:style>
  <w:style w:type="paragraph" w:customStyle="1" w:styleId="Schedule-Level3">
    <w:name w:val="Schedule - Level 3"/>
    <w:basedOn w:val="Schedule-Level2"/>
    <w:qFormat/>
    <w:rsid w:val="000151C1"/>
    <w:pPr>
      <w:numPr>
        <w:ilvl w:val="2"/>
      </w:numPr>
      <w:tabs>
        <w:tab w:val="clear" w:pos="851"/>
        <w:tab w:val="left" w:pos="1843"/>
      </w:tabs>
    </w:pPr>
  </w:style>
  <w:style w:type="paragraph" w:customStyle="1" w:styleId="Schedule-Level4">
    <w:name w:val="Schedule - Level 4"/>
    <w:basedOn w:val="Schedule-Level3"/>
    <w:qFormat/>
    <w:rsid w:val="000151C1"/>
    <w:pPr>
      <w:numPr>
        <w:ilvl w:val="3"/>
      </w:numPr>
      <w:tabs>
        <w:tab w:val="left" w:pos="3119"/>
      </w:tabs>
    </w:pPr>
  </w:style>
  <w:style w:type="paragraph" w:customStyle="1" w:styleId="ScheduleHeading">
    <w:name w:val="Schedule Heading"/>
    <w:basedOn w:val="Normal"/>
    <w:next w:val="Normal"/>
    <w:qFormat/>
    <w:rsid w:val="000151C1"/>
    <w:pPr>
      <w:keepNext/>
      <w:jc w:val="center"/>
    </w:pPr>
    <w:rPr>
      <w:b/>
      <w:szCs w:val="20"/>
    </w:rPr>
  </w:style>
  <w:style w:type="paragraph" w:customStyle="1" w:styleId="ScheduleHeading-AutoNumber">
    <w:name w:val="Schedule Heading - Auto Number"/>
    <w:basedOn w:val="Normal"/>
    <w:next w:val="Normal"/>
    <w:qFormat/>
    <w:rsid w:val="000151C1"/>
    <w:pPr>
      <w:numPr>
        <w:numId w:val="4"/>
      </w:numPr>
      <w:overflowPunct w:val="0"/>
      <w:autoSpaceDE w:val="0"/>
      <w:autoSpaceDN w:val="0"/>
      <w:adjustRightInd w:val="0"/>
      <w:jc w:val="center"/>
      <w:textAlignment w:val="baseline"/>
    </w:pPr>
    <w:rPr>
      <w:b/>
    </w:rPr>
  </w:style>
  <w:style w:type="paragraph" w:customStyle="1" w:styleId="Ash-BulletLevel1">
    <w:name w:val="Ash-Bullet Level 1"/>
    <w:basedOn w:val="Normal"/>
    <w:link w:val="Ash-BulletLevel1Char"/>
    <w:qFormat/>
    <w:rsid w:val="000151C1"/>
    <w:pPr>
      <w:numPr>
        <w:numId w:val="6"/>
      </w:numPr>
    </w:pPr>
    <w:rPr>
      <w:rFonts w:eastAsia="Times New Roman" w:cs="Arial"/>
      <w:szCs w:val="20"/>
    </w:rPr>
  </w:style>
  <w:style w:type="character" w:customStyle="1" w:styleId="Ash-BulletLevel1Char">
    <w:name w:val="Ash-Bullet Level 1 Char"/>
    <w:link w:val="Ash-BulletLevel1"/>
    <w:rsid w:val="000151C1"/>
    <w:rPr>
      <w:rFonts w:eastAsia="Times New Roman" w:cs="Arial"/>
      <w:sz w:val="20"/>
      <w:szCs w:val="20"/>
    </w:rPr>
  </w:style>
  <w:style w:type="paragraph" w:customStyle="1" w:styleId="PartHeading-AutoNumber">
    <w:name w:val="Part Heading - Auto Number"/>
    <w:basedOn w:val="Normal"/>
    <w:next w:val="Normal"/>
    <w:qFormat/>
    <w:rsid w:val="000151C1"/>
    <w:pPr>
      <w:numPr>
        <w:numId w:val="5"/>
      </w:numPr>
      <w:jc w:val="center"/>
    </w:pPr>
  </w:style>
  <w:style w:type="paragraph" w:customStyle="1" w:styleId="TableBody">
    <w:name w:val="Table Body"/>
    <w:basedOn w:val="Normal"/>
    <w:qFormat/>
    <w:rsid w:val="000151C1"/>
    <w:pPr>
      <w:spacing w:before="60" w:after="60"/>
    </w:pPr>
    <w:rPr>
      <w:lang w:eastAsia="en-GB"/>
    </w:rPr>
  </w:style>
  <w:style w:type="paragraph" w:customStyle="1" w:styleId="TableHeading">
    <w:name w:val="Table Heading"/>
    <w:basedOn w:val="Normal"/>
    <w:next w:val="Normal"/>
    <w:qFormat/>
    <w:rsid w:val="000151C1"/>
    <w:pPr>
      <w:spacing w:before="60" w:after="60"/>
    </w:pPr>
    <w:rPr>
      <w:b/>
      <w:lang w:eastAsia="en-GB"/>
    </w:rPr>
  </w:style>
  <w:style w:type="paragraph" w:customStyle="1" w:styleId="Ash-BulletLevel2">
    <w:name w:val="Ash-Bullet Level 2"/>
    <w:basedOn w:val="Ash-BulletLevel1"/>
    <w:link w:val="Ash-BulletLevel2Char"/>
    <w:qFormat/>
    <w:rsid w:val="000151C1"/>
    <w:pPr>
      <w:numPr>
        <w:ilvl w:val="1"/>
      </w:numPr>
    </w:pPr>
  </w:style>
  <w:style w:type="character" w:customStyle="1" w:styleId="Ash-BulletLevel2Char">
    <w:name w:val="Ash-Bullet Level 2 Char"/>
    <w:basedOn w:val="Ash-BulletLevel1Char"/>
    <w:link w:val="Ash-BulletLevel2"/>
    <w:rsid w:val="000151C1"/>
    <w:rPr>
      <w:rFonts w:eastAsia="Times New Roman" w:cs="Arial"/>
      <w:sz w:val="20"/>
      <w:szCs w:val="20"/>
    </w:rPr>
  </w:style>
  <w:style w:type="paragraph" w:customStyle="1" w:styleId="Ash-BulletLevel3">
    <w:name w:val="Ash-Bullet Level 3"/>
    <w:basedOn w:val="Ash-BulletLevel2"/>
    <w:link w:val="Ash-BulletLevel3Char"/>
    <w:qFormat/>
    <w:rsid w:val="000151C1"/>
    <w:pPr>
      <w:numPr>
        <w:ilvl w:val="2"/>
      </w:numPr>
    </w:pPr>
  </w:style>
  <w:style w:type="character" w:customStyle="1" w:styleId="Ash-BulletLevel3Char">
    <w:name w:val="Ash-Bullet Level 3 Char"/>
    <w:basedOn w:val="Ash-BulletLevel2Char"/>
    <w:link w:val="Ash-BulletLevel3"/>
    <w:rsid w:val="000151C1"/>
    <w:rPr>
      <w:rFonts w:eastAsia="Times New Roman" w:cs="Arial"/>
      <w:sz w:val="20"/>
      <w:szCs w:val="20"/>
    </w:rPr>
  </w:style>
  <w:style w:type="paragraph" w:customStyle="1" w:styleId="Ash-FrontPage">
    <w:name w:val="Ash-Front Page"/>
    <w:basedOn w:val="Normal"/>
    <w:qFormat/>
    <w:rsid w:val="000151C1"/>
    <w:pPr>
      <w:spacing w:before="120"/>
      <w:jc w:val="center"/>
    </w:pPr>
    <w:rPr>
      <w:rFonts w:ascii="Arial Bold" w:hAnsi="Arial Bold"/>
      <w:b/>
      <w:caps/>
      <w:sz w:val="22"/>
      <w:szCs w:val="22"/>
    </w:rPr>
  </w:style>
  <w:style w:type="paragraph" w:customStyle="1" w:styleId="ContentsHeader">
    <w:name w:val="Contents Header"/>
    <w:basedOn w:val="Normal"/>
    <w:next w:val="Normal"/>
    <w:qFormat/>
    <w:rsid w:val="000151C1"/>
    <w:pPr>
      <w:jc w:val="center"/>
    </w:pPr>
    <w:rPr>
      <w:rFonts w:ascii="Arial Bold" w:hAnsi="Arial Bold"/>
      <w:b/>
      <w:caps/>
    </w:rPr>
  </w:style>
  <w:style w:type="paragraph" w:customStyle="1" w:styleId="Ash-Footer">
    <w:name w:val="Ash-Footer"/>
    <w:basedOn w:val="Normal"/>
    <w:qFormat/>
    <w:rsid w:val="000151C1"/>
    <w:pPr>
      <w:tabs>
        <w:tab w:val="right" w:pos="9061"/>
      </w:tabs>
    </w:pPr>
    <w:rPr>
      <w:sz w:val="16"/>
    </w:rPr>
  </w:style>
  <w:style w:type="paragraph" w:customStyle="1" w:styleId="Definition-Level1a">
    <w:name w:val="Definition - Level 1 (a)"/>
    <w:basedOn w:val="Normal"/>
    <w:qFormat/>
    <w:rsid w:val="000151C1"/>
    <w:pPr>
      <w:numPr>
        <w:numId w:val="7"/>
      </w:numPr>
    </w:pPr>
    <w:rPr>
      <w:rFonts w:cs="Arial"/>
    </w:rPr>
  </w:style>
  <w:style w:type="paragraph" w:customStyle="1" w:styleId="DefinitionTerm">
    <w:name w:val="Definition Term"/>
    <w:basedOn w:val="Normal"/>
    <w:qFormat/>
    <w:rsid w:val="000151C1"/>
    <w:pPr>
      <w:ind w:left="567"/>
      <w:jc w:val="left"/>
    </w:pPr>
    <w:rPr>
      <w:b/>
    </w:rPr>
  </w:style>
  <w:style w:type="paragraph" w:customStyle="1" w:styleId="Definition">
    <w:name w:val="Definition"/>
    <w:basedOn w:val="Normal"/>
    <w:qFormat/>
    <w:rsid w:val="000151C1"/>
  </w:style>
  <w:style w:type="paragraph" w:customStyle="1" w:styleId="Definition-Level2i">
    <w:name w:val="Definition - Level 2 (i)"/>
    <w:basedOn w:val="Definition-Level1a"/>
    <w:qFormat/>
    <w:rsid w:val="000151C1"/>
    <w:pPr>
      <w:numPr>
        <w:ilvl w:val="1"/>
      </w:numPr>
    </w:pPr>
  </w:style>
  <w:style w:type="paragraph" w:customStyle="1" w:styleId="Definition-Level3A">
    <w:name w:val="Definition - Level 3 (A)"/>
    <w:basedOn w:val="Definition-Level2i"/>
    <w:qFormat/>
    <w:rsid w:val="000151C1"/>
    <w:pPr>
      <w:numPr>
        <w:ilvl w:val="2"/>
      </w:numPr>
    </w:pPr>
    <w:rPr>
      <w:lang w:eastAsia="en-GB"/>
    </w:rPr>
  </w:style>
  <w:style w:type="paragraph" w:customStyle="1" w:styleId="IntroHeading">
    <w:name w:val="Intro Heading"/>
    <w:basedOn w:val="Normal"/>
    <w:next w:val="Normal"/>
    <w:link w:val="IntroHeadingChar"/>
    <w:qFormat/>
    <w:rsid w:val="000151C1"/>
    <w:pPr>
      <w:tabs>
        <w:tab w:val="left" w:pos="1418"/>
        <w:tab w:val="left" w:pos="3261"/>
      </w:tabs>
    </w:pPr>
    <w:rPr>
      <w:rFonts w:ascii="Arial Bold" w:hAnsi="Arial Bold"/>
      <w:b/>
      <w:caps/>
    </w:rPr>
  </w:style>
  <w:style w:type="character" w:customStyle="1" w:styleId="IntroHeadingChar">
    <w:name w:val="Intro Heading Char"/>
    <w:basedOn w:val="DefaultParagraphFont"/>
    <w:link w:val="IntroHeading"/>
    <w:rsid w:val="000151C1"/>
    <w:rPr>
      <w:rFonts w:ascii="Arial Bold" w:hAnsi="Arial Bold"/>
      <w:b/>
      <w:caps/>
      <w:sz w:val="20"/>
      <w:szCs w:val="24"/>
    </w:rPr>
  </w:style>
  <w:style w:type="paragraph" w:customStyle="1" w:styleId="AppendixHeading">
    <w:name w:val="Appendix Heading"/>
    <w:basedOn w:val="ListParagraph"/>
    <w:next w:val="Normal"/>
    <w:qFormat/>
    <w:rsid w:val="000151C1"/>
    <w:pPr>
      <w:numPr>
        <w:numId w:val="8"/>
      </w:numPr>
      <w:contextualSpacing w:val="0"/>
      <w:jc w:val="center"/>
    </w:pPr>
    <w:rPr>
      <w:rFonts w:ascii="Arial Bold" w:hAnsi="Arial Bold"/>
      <w:b/>
    </w:rPr>
  </w:style>
  <w:style w:type="paragraph" w:styleId="ListParagraph">
    <w:name w:val="List Paragraph"/>
    <w:basedOn w:val="Normal"/>
    <w:uiPriority w:val="34"/>
    <w:rsid w:val="000151C1"/>
    <w:pPr>
      <w:ind w:left="720"/>
      <w:contextualSpacing/>
    </w:pPr>
  </w:style>
  <w:style w:type="paragraph" w:customStyle="1" w:styleId="Appendix-Level1">
    <w:name w:val="Appendix - Level 1"/>
    <w:basedOn w:val="Normal"/>
    <w:qFormat/>
    <w:rsid w:val="000151C1"/>
    <w:pPr>
      <w:numPr>
        <w:numId w:val="10"/>
      </w:numPr>
    </w:pPr>
  </w:style>
  <w:style w:type="paragraph" w:customStyle="1" w:styleId="Appendix-Level2">
    <w:name w:val="Appendix - Level 2"/>
    <w:basedOn w:val="Appendix-Level1"/>
    <w:qFormat/>
    <w:rsid w:val="000151C1"/>
    <w:pPr>
      <w:numPr>
        <w:ilvl w:val="1"/>
      </w:numPr>
    </w:pPr>
  </w:style>
  <w:style w:type="paragraph" w:customStyle="1" w:styleId="Appendix-Level3">
    <w:name w:val="Appendix - Level 3"/>
    <w:basedOn w:val="Appendix-Level2"/>
    <w:qFormat/>
    <w:rsid w:val="000151C1"/>
    <w:pPr>
      <w:numPr>
        <w:ilvl w:val="2"/>
      </w:numPr>
    </w:pPr>
  </w:style>
  <w:style w:type="paragraph" w:customStyle="1" w:styleId="Appendix-Level4">
    <w:name w:val="Appendix - Level 4"/>
    <w:basedOn w:val="Appendix-Level3"/>
    <w:qFormat/>
    <w:rsid w:val="000151C1"/>
    <w:pPr>
      <w:numPr>
        <w:ilvl w:val="3"/>
      </w:numPr>
    </w:pPr>
  </w:style>
  <w:style w:type="paragraph" w:customStyle="1" w:styleId="afterhead6">
    <w:name w:val="afterhead6"/>
    <w:basedOn w:val="afterhead5"/>
    <w:qFormat/>
    <w:rsid w:val="000151C1"/>
    <w:pPr>
      <w:ind w:left="5103"/>
    </w:pPr>
  </w:style>
  <w:style w:type="paragraph" w:customStyle="1" w:styleId="Schedule-Level5">
    <w:name w:val="Schedule - Level 5"/>
    <w:basedOn w:val="Schedule-Level4"/>
    <w:qFormat/>
    <w:rsid w:val="000151C1"/>
    <w:pPr>
      <w:numPr>
        <w:ilvl w:val="4"/>
      </w:numPr>
    </w:pPr>
  </w:style>
  <w:style w:type="paragraph" w:customStyle="1" w:styleId="Schedule-Level6">
    <w:name w:val="Schedule - Level 6"/>
    <w:basedOn w:val="Schedule-Level5"/>
    <w:qFormat/>
    <w:rsid w:val="000151C1"/>
    <w:pPr>
      <w:numPr>
        <w:ilvl w:val="5"/>
      </w:numPr>
    </w:pPr>
  </w:style>
  <w:style w:type="paragraph" w:customStyle="1" w:styleId="Appendix-Level5">
    <w:name w:val="Appendix - Level 5"/>
    <w:basedOn w:val="Appendix-Level4"/>
    <w:qFormat/>
    <w:rsid w:val="000151C1"/>
    <w:pPr>
      <w:numPr>
        <w:ilvl w:val="4"/>
      </w:numPr>
    </w:pPr>
  </w:style>
  <w:style w:type="paragraph" w:customStyle="1" w:styleId="Appendix-Level6">
    <w:name w:val="Appendix - Level 6"/>
    <w:basedOn w:val="Appendix-Level5"/>
    <w:qFormat/>
    <w:rsid w:val="000151C1"/>
    <w:pPr>
      <w:numPr>
        <w:ilvl w:val="5"/>
      </w:numPr>
    </w:pPr>
  </w:style>
  <w:style w:type="paragraph" w:customStyle="1" w:styleId="Background2">
    <w:name w:val="Background 2"/>
    <w:basedOn w:val="Background"/>
    <w:qFormat/>
    <w:rsid w:val="000151C1"/>
    <w:pPr>
      <w:numPr>
        <w:ilvl w:val="1"/>
      </w:numPr>
    </w:pPr>
  </w:style>
  <w:style w:type="paragraph" w:customStyle="1" w:styleId="Background3">
    <w:name w:val="Background 3"/>
    <w:basedOn w:val="Background2"/>
    <w:qFormat/>
    <w:rsid w:val="000151C1"/>
    <w:pPr>
      <w:numPr>
        <w:ilvl w:val="2"/>
      </w:numPr>
    </w:pPr>
  </w:style>
  <w:style w:type="character" w:customStyle="1" w:styleId="Heading1Char">
    <w:name w:val="Heading 1 Char"/>
    <w:link w:val="Heading1"/>
    <w:rsid w:val="000151C1"/>
    <w:rPr>
      <w:b/>
      <w:sz w:val="20"/>
      <w:szCs w:val="24"/>
    </w:rPr>
  </w:style>
  <w:style w:type="character" w:customStyle="1" w:styleId="Heading2Char">
    <w:name w:val="Heading 2 Char"/>
    <w:link w:val="Heading2"/>
    <w:rsid w:val="000151C1"/>
    <w:rPr>
      <w:sz w:val="20"/>
      <w:szCs w:val="20"/>
    </w:rPr>
  </w:style>
  <w:style w:type="character" w:customStyle="1" w:styleId="Heading3Char">
    <w:name w:val="Heading 3 Char"/>
    <w:link w:val="Heading3"/>
    <w:rsid w:val="000151C1"/>
    <w:rPr>
      <w:sz w:val="20"/>
      <w:szCs w:val="20"/>
    </w:rPr>
  </w:style>
  <w:style w:type="character" w:customStyle="1" w:styleId="Heading4Char">
    <w:name w:val="Heading 4 Char"/>
    <w:link w:val="Heading4"/>
    <w:rsid w:val="000151C1"/>
    <w:rPr>
      <w:sz w:val="20"/>
      <w:szCs w:val="20"/>
    </w:rPr>
  </w:style>
  <w:style w:type="character" w:customStyle="1" w:styleId="Heading5Char">
    <w:name w:val="Heading 5 Char"/>
    <w:link w:val="Heading5"/>
    <w:rsid w:val="000151C1"/>
    <w:rPr>
      <w:sz w:val="20"/>
      <w:szCs w:val="20"/>
    </w:rPr>
  </w:style>
  <w:style w:type="character" w:customStyle="1" w:styleId="Heading6Char">
    <w:name w:val="Heading 6 Char"/>
    <w:link w:val="Heading6"/>
    <w:rsid w:val="000151C1"/>
    <w:rPr>
      <w:sz w:val="20"/>
      <w:szCs w:val="20"/>
    </w:rPr>
  </w:style>
  <w:style w:type="character" w:customStyle="1" w:styleId="Heading7Char">
    <w:name w:val="Heading 7 Char"/>
    <w:link w:val="Heading7"/>
    <w:rsid w:val="000151C1"/>
    <w:rPr>
      <w:szCs w:val="20"/>
    </w:rPr>
  </w:style>
  <w:style w:type="character" w:customStyle="1" w:styleId="Heading8Char">
    <w:name w:val="Heading 8 Char"/>
    <w:link w:val="Heading8"/>
    <w:rsid w:val="000151C1"/>
    <w:rPr>
      <w:sz w:val="20"/>
      <w:szCs w:val="20"/>
    </w:rPr>
  </w:style>
  <w:style w:type="character" w:customStyle="1" w:styleId="Heading9Char">
    <w:name w:val="Heading 9 Char"/>
    <w:link w:val="Heading9"/>
    <w:rsid w:val="000151C1"/>
    <w:rPr>
      <w:sz w:val="20"/>
      <w:szCs w:val="20"/>
    </w:rPr>
  </w:style>
  <w:style w:type="paragraph" w:styleId="TOC1">
    <w:name w:val="toc 1"/>
    <w:basedOn w:val="Normal"/>
    <w:next w:val="Normal"/>
    <w:uiPriority w:val="39"/>
    <w:qFormat/>
    <w:rsid w:val="000151C1"/>
    <w:pPr>
      <w:tabs>
        <w:tab w:val="left" w:pos="567"/>
        <w:tab w:val="right" w:leader="dot" w:pos="9063"/>
      </w:tabs>
      <w:spacing w:before="120"/>
    </w:pPr>
  </w:style>
  <w:style w:type="paragraph" w:styleId="TOC2">
    <w:name w:val="toc 2"/>
    <w:basedOn w:val="TOC1"/>
    <w:next w:val="Normal"/>
    <w:uiPriority w:val="39"/>
    <w:qFormat/>
    <w:rsid w:val="000151C1"/>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98C4F-6961-434D-8C93-1EB6D0929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870</Words>
  <Characters>4962</Characters>
  <Application>Microsoft Office Word</Application>
  <DocSecurity>0</DocSecurity>
  <Lines>41</Lines>
  <Paragraphs>11</Paragraphs>
  <ScaleCrop>false</ScaleCrop>
  <Company>Ashfords LLP</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Preece, Scott</dc:creator>
  <cp:keywords/>
  <dc:description/>
  <cp:lastModifiedBy>McHaffie, Declan</cp:lastModifiedBy>
  <cp:revision>7</cp:revision>
  <dcterms:created xsi:type="dcterms:W3CDTF">2023-02-13T15:21:00Z</dcterms:created>
  <dcterms:modified xsi:type="dcterms:W3CDTF">2023-04-18T10:01:00Z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33607441.1</vt:lpwstr>
  </property>
</Properties>
</file>